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8EC2E" w14:textId="77777777" w:rsidR="00D6037D" w:rsidRPr="00567F92" w:rsidRDefault="00D5273E" w:rsidP="00D5273E">
      <w:pPr>
        <w:pStyle w:val="Title"/>
        <w:spacing w:before="0"/>
        <w:jc w:val="left"/>
        <w:rPr>
          <w:rFonts w:ascii="Comic Sans MS" w:hAnsi="Comic Sans MS"/>
          <w:sz w:val="32"/>
        </w:rPr>
      </w:pPr>
      <w:bookmarkStart w:id="0" w:name="_GoBack"/>
      <w:bookmarkEnd w:id="0"/>
      <w:r w:rsidRPr="00567F92">
        <w:rPr>
          <w:rFonts w:ascii="Verdana" w:hAnsi="Verdana"/>
          <w:b w:val="0"/>
          <w:bCs/>
          <w:noProof/>
        </w:rPr>
        <w:drawing>
          <wp:inline distT="0" distB="0" distL="0" distR="0" wp14:anchorId="414BD857" wp14:editId="15B74F3C">
            <wp:extent cx="5943600" cy="1417320"/>
            <wp:effectExtent l="19050" t="0" r="0" b="0"/>
            <wp:docPr id="1" name="Picture 1" descr="C:\Users\puv36694\Pictures\townhalllogo6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v36694\Pictures\townhalllogo609.bmp"/>
                    <pic:cNvPicPr>
                      <a:picLocks noChangeAspect="1" noChangeArrowheads="1"/>
                    </pic:cNvPicPr>
                  </pic:nvPicPr>
                  <pic:blipFill>
                    <a:blip r:embed="rId6" cstate="print"/>
                    <a:srcRect/>
                    <a:stretch>
                      <a:fillRect/>
                    </a:stretch>
                  </pic:blipFill>
                  <pic:spPr bwMode="auto">
                    <a:xfrm>
                      <a:off x="0" y="0"/>
                      <a:ext cx="5943600" cy="1417320"/>
                    </a:xfrm>
                    <a:prstGeom prst="rect">
                      <a:avLst/>
                    </a:prstGeom>
                    <a:noFill/>
                    <a:ln w="9525">
                      <a:noFill/>
                      <a:miter lim="800000"/>
                      <a:headEnd/>
                      <a:tailEnd/>
                    </a:ln>
                  </pic:spPr>
                </pic:pic>
              </a:graphicData>
            </a:graphic>
          </wp:inline>
        </w:drawing>
      </w:r>
    </w:p>
    <w:p w14:paraId="50D996DF" w14:textId="77777777" w:rsidR="00D6037D" w:rsidRPr="00567F92" w:rsidRDefault="00D6037D">
      <w:pPr>
        <w:pStyle w:val="Title"/>
        <w:spacing w:before="0"/>
        <w:ind w:left="6480"/>
        <w:jc w:val="left"/>
        <w:rPr>
          <w:rFonts w:ascii="Verdana" w:hAnsi="Verdana"/>
          <w:sz w:val="32"/>
        </w:rPr>
      </w:pPr>
      <w:r w:rsidRPr="00567F92">
        <w:rPr>
          <w:rFonts w:ascii="Verdana" w:hAnsi="Verdana" w:cs="Arial"/>
          <w:sz w:val="22"/>
        </w:rPr>
        <w:t xml:space="preserve">           townhall.virginia.gov</w:t>
      </w:r>
    </w:p>
    <w:p w14:paraId="467DD402" w14:textId="77777777" w:rsidR="00D6037D" w:rsidRPr="00567F92" w:rsidRDefault="00D6037D">
      <w:pPr>
        <w:pStyle w:val="Title"/>
        <w:pBdr>
          <w:top w:val="single" w:sz="24" w:space="1" w:color="FF0000"/>
        </w:pBdr>
        <w:spacing w:before="0"/>
        <w:rPr>
          <w:rFonts w:ascii="Comic Sans MS" w:hAnsi="Comic Sans MS"/>
          <w:sz w:val="20"/>
        </w:rPr>
      </w:pPr>
    </w:p>
    <w:p w14:paraId="643B3940" w14:textId="77777777" w:rsidR="00192AB2" w:rsidRPr="00567F92" w:rsidRDefault="00192AB2" w:rsidP="00C3410E">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4F103500" w14:textId="77777777" w:rsidR="00D6037D" w:rsidRPr="00567F92" w:rsidRDefault="00D6037D" w:rsidP="00C3410E">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8"/>
          <w:szCs w:val="28"/>
        </w:rPr>
      </w:pPr>
      <w:r w:rsidRPr="00567F92">
        <w:rPr>
          <w:rFonts w:ascii="Verdana" w:hAnsi="Verdana"/>
          <w:color w:val="auto"/>
          <w:sz w:val="28"/>
          <w:szCs w:val="28"/>
        </w:rPr>
        <w:t>Exempt Action</w:t>
      </w:r>
      <w:r w:rsidR="00B84FD6">
        <w:rPr>
          <w:rFonts w:ascii="Verdana" w:hAnsi="Verdana"/>
          <w:color w:val="auto"/>
          <w:sz w:val="28"/>
          <w:szCs w:val="28"/>
        </w:rPr>
        <w:t xml:space="preserve">: </w:t>
      </w:r>
      <w:r w:rsidRPr="00567F92">
        <w:rPr>
          <w:rFonts w:ascii="Verdana" w:hAnsi="Verdana"/>
          <w:color w:val="auto"/>
          <w:sz w:val="28"/>
          <w:szCs w:val="28"/>
        </w:rPr>
        <w:t>Proposed Regulation</w:t>
      </w:r>
    </w:p>
    <w:p w14:paraId="3BCE184B" w14:textId="77777777" w:rsidR="00D6037D" w:rsidRPr="00567F92" w:rsidRDefault="00D6037D" w:rsidP="00C3410E">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8"/>
          <w:szCs w:val="28"/>
        </w:rPr>
      </w:pPr>
      <w:r w:rsidRPr="00567F92">
        <w:rPr>
          <w:rFonts w:ascii="Verdana" w:hAnsi="Verdana"/>
          <w:color w:val="auto"/>
          <w:sz w:val="28"/>
          <w:szCs w:val="28"/>
        </w:rPr>
        <w:t>Agency Background Document</w:t>
      </w:r>
    </w:p>
    <w:p w14:paraId="6C86C02C" w14:textId="77777777" w:rsidR="00192AB2" w:rsidRPr="00567F92" w:rsidRDefault="00192AB2" w:rsidP="00C3410E">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08874A67" w14:textId="77777777" w:rsidR="00D6037D" w:rsidRPr="00567F92" w:rsidRDefault="00D6037D">
      <w:pPr>
        <w:jc w:val="cente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3"/>
        <w:gridCol w:w="6277"/>
      </w:tblGrid>
      <w:tr w:rsidR="00567F92" w:rsidRPr="00567F92" w14:paraId="3CB4391F" w14:textId="77777777" w:rsidTr="002830CF">
        <w:trPr>
          <w:trHeight w:val="90"/>
        </w:trPr>
        <w:tc>
          <w:tcPr>
            <w:tcW w:w="3083" w:type="dxa"/>
          </w:tcPr>
          <w:p w14:paraId="493E12FB" w14:textId="77777777" w:rsidR="00D6037D" w:rsidRPr="00567F92" w:rsidRDefault="00D6037D">
            <w:pPr>
              <w:spacing w:before="40" w:after="40"/>
              <w:jc w:val="right"/>
              <w:rPr>
                <w:rFonts w:ascii="Arial" w:hAnsi="Arial"/>
                <w:b/>
                <w:sz w:val="20"/>
              </w:rPr>
            </w:pPr>
            <w:r w:rsidRPr="00567F92">
              <w:rPr>
                <w:rFonts w:ascii="Arial" w:hAnsi="Arial"/>
                <w:b/>
                <w:sz w:val="20"/>
              </w:rPr>
              <w:t>Agency name</w:t>
            </w:r>
          </w:p>
        </w:tc>
        <w:tc>
          <w:tcPr>
            <w:tcW w:w="6277" w:type="dxa"/>
          </w:tcPr>
          <w:p w14:paraId="6D6AFE8C" w14:textId="77777777" w:rsidR="00D6037D" w:rsidRPr="00567F92" w:rsidRDefault="00D6037D">
            <w:pPr>
              <w:pStyle w:val="bodytext6"/>
              <w:spacing w:before="40" w:after="40"/>
              <w:rPr>
                <w:rFonts w:cs="Arial"/>
                <w:sz w:val="20"/>
              </w:rPr>
            </w:pPr>
          </w:p>
        </w:tc>
      </w:tr>
      <w:tr w:rsidR="00B84FD6" w:rsidRPr="00567F92" w14:paraId="4964354F" w14:textId="77777777" w:rsidTr="002830CF">
        <w:tc>
          <w:tcPr>
            <w:tcW w:w="3083" w:type="dxa"/>
          </w:tcPr>
          <w:p w14:paraId="69002244" w14:textId="77777777" w:rsidR="00B84FD6" w:rsidRPr="00121133" w:rsidRDefault="00B84FD6" w:rsidP="00B84FD6">
            <w:pPr>
              <w:spacing w:before="40" w:after="40"/>
              <w:jc w:val="right"/>
              <w:rPr>
                <w:rFonts w:ascii="Arial" w:hAnsi="Arial"/>
                <w:b/>
                <w:sz w:val="20"/>
              </w:rPr>
            </w:pPr>
            <w:r w:rsidRPr="00121133">
              <w:rPr>
                <w:rFonts w:ascii="Arial" w:hAnsi="Arial"/>
                <w:b/>
                <w:sz w:val="20"/>
              </w:rPr>
              <w:t xml:space="preserve">Virginia Administrative Code (VAC) </w:t>
            </w:r>
            <w:r>
              <w:rPr>
                <w:rFonts w:ascii="Arial" w:hAnsi="Arial"/>
                <w:b/>
                <w:sz w:val="20"/>
              </w:rPr>
              <w:t xml:space="preserve">Chapter </w:t>
            </w:r>
            <w:r w:rsidRPr="00121133">
              <w:rPr>
                <w:rFonts w:ascii="Arial" w:hAnsi="Arial"/>
                <w:b/>
                <w:sz w:val="20"/>
              </w:rPr>
              <w:t xml:space="preserve">citation(s) </w:t>
            </w:r>
          </w:p>
        </w:tc>
        <w:tc>
          <w:tcPr>
            <w:tcW w:w="6277" w:type="dxa"/>
          </w:tcPr>
          <w:p w14:paraId="452F79E6" w14:textId="77777777" w:rsidR="00B84FD6" w:rsidRPr="00567F92" w:rsidRDefault="00B84FD6" w:rsidP="00B84FD6">
            <w:pPr>
              <w:spacing w:before="40" w:after="40"/>
              <w:rPr>
                <w:rFonts w:ascii="Arial" w:hAnsi="Arial" w:cs="Arial"/>
                <w:sz w:val="20"/>
              </w:rPr>
            </w:pPr>
            <w:r w:rsidRPr="00567F92">
              <w:rPr>
                <w:rFonts w:ascii="Arial" w:hAnsi="Arial" w:cs="Arial"/>
                <w:sz w:val="20"/>
              </w:rPr>
              <w:t xml:space="preserve"> ____ VAC___-____</w:t>
            </w:r>
          </w:p>
        </w:tc>
      </w:tr>
      <w:tr w:rsidR="00B84FD6" w:rsidRPr="00567F92" w14:paraId="6D691557" w14:textId="77777777" w:rsidTr="002830CF">
        <w:tc>
          <w:tcPr>
            <w:tcW w:w="3083" w:type="dxa"/>
          </w:tcPr>
          <w:p w14:paraId="245DFFDA" w14:textId="77777777" w:rsidR="00B84FD6" w:rsidRPr="00121133" w:rsidRDefault="00B84FD6" w:rsidP="00B84FD6">
            <w:pPr>
              <w:spacing w:before="40" w:after="40"/>
              <w:jc w:val="right"/>
              <w:rPr>
                <w:rFonts w:ascii="Arial" w:hAnsi="Arial"/>
                <w:b/>
                <w:sz w:val="20"/>
              </w:rPr>
            </w:pPr>
            <w:r>
              <w:rPr>
                <w:rFonts w:ascii="Arial" w:hAnsi="Arial"/>
                <w:b/>
                <w:sz w:val="20"/>
              </w:rPr>
              <w:t>VAC Chapter</w:t>
            </w:r>
            <w:r w:rsidRPr="00121133">
              <w:rPr>
                <w:rFonts w:ascii="Arial" w:hAnsi="Arial"/>
                <w:b/>
                <w:sz w:val="20"/>
              </w:rPr>
              <w:t xml:space="preserve"> title(s)</w:t>
            </w:r>
          </w:p>
        </w:tc>
        <w:tc>
          <w:tcPr>
            <w:tcW w:w="6277" w:type="dxa"/>
          </w:tcPr>
          <w:p w14:paraId="452D141A" w14:textId="77777777" w:rsidR="00B84FD6" w:rsidRPr="00567F92" w:rsidRDefault="00B84FD6" w:rsidP="00B84FD6">
            <w:pPr>
              <w:spacing w:before="40" w:after="40"/>
              <w:rPr>
                <w:rFonts w:ascii="Arial" w:hAnsi="Arial" w:cs="Arial"/>
                <w:sz w:val="20"/>
              </w:rPr>
            </w:pPr>
          </w:p>
        </w:tc>
      </w:tr>
      <w:tr w:rsidR="00567F92" w:rsidRPr="00567F92" w14:paraId="3FD0B4D7" w14:textId="77777777" w:rsidTr="002830CF">
        <w:tc>
          <w:tcPr>
            <w:tcW w:w="3083" w:type="dxa"/>
          </w:tcPr>
          <w:p w14:paraId="73649A05" w14:textId="77777777" w:rsidR="00F51CA4" w:rsidRPr="00567F92" w:rsidRDefault="00F51CA4">
            <w:pPr>
              <w:spacing w:before="40" w:after="40"/>
              <w:jc w:val="right"/>
              <w:rPr>
                <w:rFonts w:ascii="Arial" w:hAnsi="Arial"/>
                <w:b/>
                <w:sz w:val="20"/>
              </w:rPr>
            </w:pPr>
            <w:r w:rsidRPr="00567F92">
              <w:rPr>
                <w:rFonts w:ascii="Arial" w:hAnsi="Arial"/>
                <w:b/>
                <w:sz w:val="20"/>
              </w:rPr>
              <w:t>Action title</w:t>
            </w:r>
          </w:p>
        </w:tc>
        <w:tc>
          <w:tcPr>
            <w:tcW w:w="6277" w:type="dxa"/>
          </w:tcPr>
          <w:p w14:paraId="7575B5E9" w14:textId="77777777" w:rsidR="00F51CA4" w:rsidRPr="00567F92" w:rsidRDefault="00F51CA4" w:rsidP="00B62852">
            <w:pPr>
              <w:spacing w:before="40" w:after="40"/>
              <w:rPr>
                <w:rFonts w:ascii="Arial" w:hAnsi="Arial" w:cs="Arial"/>
                <w:sz w:val="20"/>
              </w:rPr>
            </w:pPr>
          </w:p>
        </w:tc>
      </w:tr>
      <w:tr w:rsidR="00567F92" w:rsidRPr="00567F92" w14:paraId="6569210F" w14:textId="77777777" w:rsidTr="002830CF">
        <w:tc>
          <w:tcPr>
            <w:tcW w:w="3083" w:type="dxa"/>
          </w:tcPr>
          <w:p w14:paraId="44B6660F" w14:textId="77777777" w:rsidR="00D6037D" w:rsidRPr="00567F92" w:rsidRDefault="00D6037D">
            <w:pPr>
              <w:spacing w:before="40" w:after="40"/>
              <w:jc w:val="right"/>
              <w:rPr>
                <w:rFonts w:ascii="Arial" w:hAnsi="Arial"/>
                <w:b/>
                <w:sz w:val="20"/>
              </w:rPr>
            </w:pPr>
            <w:r w:rsidRPr="00567F92">
              <w:rPr>
                <w:rFonts w:ascii="Arial" w:hAnsi="Arial"/>
                <w:b/>
                <w:sz w:val="20"/>
              </w:rPr>
              <w:t>D</w:t>
            </w:r>
            <w:r w:rsidR="00633F8B" w:rsidRPr="00567F92">
              <w:rPr>
                <w:rFonts w:ascii="Arial" w:hAnsi="Arial"/>
                <w:b/>
                <w:sz w:val="20"/>
              </w:rPr>
              <w:t>ate this document prepared</w:t>
            </w:r>
          </w:p>
        </w:tc>
        <w:tc>
          <w:tcPr>
            <w:tcW w:w="6277" w:type="dxa"/>
          </w:tcPr>
          <w:p w14:paraId="24763201" w14:textId="77777777" w:rsidR="00D6037D" w:rsidRPr="00567F92" w:rsidRDefault="00D6037D">
            <w:pPr>
              <w:spacing w:before="40" w:after="40"/>
              <w:rPr>
                <w:rFonts w:ascii="Arial" w:hAnsi="Arial" w:cs="Arial"/>
                <w:sz w:val="20"/>
              </w:rPr>
            </w:pPr>
          </w:p>
        </w:tc>
      </w:tr>
    </w:tbl>
    <w:p w14:paraId="68A65039" w14:textId="1807851B" w:rsidR="00241AC1" w:rsidRDefault="00361746" w:rsidP="00241AC1">
      <w:pPr>
        <w:rPr>
          <w:rFonts w:ascii="Arial" w:hAnsi="Arial" w:cs="Arial"/>
          <w:bCs/>
          <w:i/>
          <w:iCs/>
          <w:sz w:val="18"/>
        </w:rPr>
      </w:pPr>
      <w:r>
        <w:rPr>
          <w:rFonts w:ascii="Arial" w:hAnsi="Arial" w:cs="Arial"/>
          <w:bCs/>
          <w:sz w:val="18"/>
        </w:rPr>
        <w:t xml:space="preserve">This information is </w:t>
      </w:r>
      <w:r w:rsidR="00160C67">
        <w:rPr>
          <w:rFonts w:ascii="Arial" w:hAnsi="Arial" w:cs="Arial"/>
          <w:bCs/>
          <w:sz w:val="18"/>
        </w:rPr>
        <w:t>required</w:t>
      </w:r>
      <w:r>
        <w:rPr>
          <w:rFonts w:ascii="Arial" w:hAnsi="Arial" w:cs="Arial"/>
          <w:bCs/>
          <w:sz w:val="18"/>
        </w:rPr>
        <w:t xml:space="preserve"> for executive branch </w:t>
      </w:r>
      <w:r w:rsidR="00961AD2">
        <w:rPr>
          <w:rFonts w:ascii="Arial" w:hAnsi="Arial" w:cs="Arial"/>
          <w:bCs/>
          <w:sz w:val="18"/>
        </w:rPr>
        <w:t>review</w:t>
      </w:r>
      <w:r>
        <w:rPr>
          <w:rFonts w:ascii="Arial" w:hAnsi="Arial" w:cs="Arial"/>
          <w:bCs/>
          <w:sz w:val="18"/>
        </w:rPr>
        <w:t xml:space="preserve"> pursuant to</w:t>
      </w:r>
      <w:r w:rsidR="00961AD2">
        <w:rPr>
          <w:rFonts w:ascii="Arial" w:hAnsi="Arial" w:cs="Arial"/>
          <w:bCs/>
          <w:sz w:val="18"/>
        </w:rPr>
        <w:t xml:space="preserve"> Executive Order 19 (2022) (EO 19), any instructions or procedures issued by the Office of Regulatory Management (ORM) or the Department of Planning and Budget (DPB) pursuant to EO 19</w:t>
      </w:r>
      <w:r w:rsidR="00241AC1">
        <w:rPr>
          <w:rFonts w:ascii="Arial" w:hAnsi="Arial" w:cs="Arial"/>
          <w:bCs/>
          <w:sz w:val="18"/>
        </w:rPr>
        <w:t xml:space="preserve">. </w:t>
      </w:r>
      <w:r w:rsidR="00241AC1" w:rsidRPr="00CA17FD">
        <w:rPr>
          <w:rFonts w:ascii="Arial" w:hAnsi="Arial" w:cs="Arial"/>
          <w:bCs/>
          <w:sz w:val="18"/>
        </w:rPr>
        <w:t>In addition, this information is required by the Virginia Registrar of Regulations pursuant to the Virginia Register Act (§ 2.2-4100 et seq. of the Code of Virginia). Regulations</w:t>
      </w:r>
      <w:r w:rsidR="00241AC1">
        <w:rPr>
          <w:rFonts w:ascii="Arial" w:hAnsi="Arial" w:cs="Arial"/>
          <w:bCs/>
          <w:sz w:val="18"/>
        </w:rPr>
        <w:t xml:space="preserve"> must conform to</w:t>
      </w:r>
      <w:r w:rsidR="00241051">
        <w:rPr>
          <w:rFonts w:ascii="Arial" w:hAnsi="Arial" w:cs="Arial"/>
          <w:sz w:val="18"/>
        </w:rPr>
        <w:t xml:space="preserve"> </w:t>
      </w:r>
      <w:r w:rsidR="00241AC1" w:rsidRPr="00567F92">
        <w:rPr>
          <w:rFonts w:ascii="Arial" w:hAnsi="Arial" w:cs="Arial"/>
          <w:sz w:val="18"/>
        </w:rPr>
        <w:t>the Regulations for Filing and Publishing Agency Regulations (</w:t>
      </w:r>
      <w:r w:rsidR="00241AC1">
        <w:rPr>
          <w:rFonts w:ascii="Arial" w:hAnsi="Arial" w:cs="Arial"/>
          <w:sz w:val="18"/>
        </w:rPr>
        <w:t xml:space="preserve">1 VAC </w:t>
      </w:r>
      <w:r w:rsidR="00241AC1" w:rsidRPr="00567F92">
        <w:rPr>
          <w:rFonts w:ascii="Arial" w:hAnsi="Arial" w:cs="Arial"/>
          <w:sz w:val="18"/>
        </w:rPr>
        <w:t xml:space="preserve">7-10), </w:t>
      </w:r>
      <w:r w:rsidR="00241AC1" w:rsidRPr="00567F92">
        <w:rPr>
          <w:rFonts w:ascii="Arial" w:hAnsi="Arial" w:cs="Arial"/>
          <w:bCs/>
          <w:sz w:val="18"/>
        </w:rPr>
        <w:t>and the</w:t>
      </w:r>
      <w:r w:rsidR="00241AC1" w:rsidRPr="00567F92" w:rsidDel="00FE0972">
        <w:rPr>
          <w:rFonts w:ascii="Arial" w:hAnsi="Arial" w:cs="Arial"/>
          <w:bCs/>
          <w:sz w:val="18"/>
        </w:rPr>
        <w:t xml:space="preserve"> </w:t>
      </w:r>
      <w:r w:rsidR="00241AC1" w:rsidRPr="00F14466" w:rsidDel="00FE0972">
        <w:rPr>
          <w:rFonts w:ascii="Arial" w:hAnsi="Arial" w:cs="Arial"/>
          <w:i/>
          <w:iCs/>
          <w:sz w:val="18"/>
        </w:rPr>
        <w:t>Form and Style Requirements for the Virginia Register of Regulations and Virginia Administrative Code</w:t>
      </w:r>
      <w:r w:rsidR="00241AC1" w:rsidDel="00FE0972">
        <w:rPr>
          <w:rFonts w:ascii="Arial" w:hAnsi="Arial" w:cs="Arial"/>
          <w:i/>
          <w:iCs/>
          <w:sz w:val="18"/>
        </w:rPr>
        <w:t>.</w:t>
      </w:r>
      <w:r w:rsidR="00241AC1" w:rsidRPr="00567F92">
        <w:rPr>
          <w:rFonts w:ascii="Arial" w:hAnsi="Arial" w:cs="Arial"/>
          <w:bCs/>
          <w:i/>
          <w:iCs/>
          <w:sz w:val="18"/>
        </w:rPr>
        <w:t xml:space="preserve"> </w:t>
      </w:r>
    </w:p>
    <w:p w14:paraId="12BD6473" w14:textId="2E976C4C" w:rsidR="00241AC1" w:rsidRPr="00DB68DF" w:rsidRDefault="00241AC1" w:rsidP="00EE4DF8">
      <w:pPr>
        <w:rPr>
          <w:rFonts w:ascii="Arial" w:hAnsi="Arial" w:cs="Arial"/>
          <w:b/>
          <w:bCs/>
          <w:i/>
          <w:iCs/>
          <w:sz w:val="18"/>
        </w:rPr>
      </w:pPr>
    </w:p>
    <w:p w14:paraId="20B175E1" w14:textId="77777777" w:rsidR="002830CF" w:rsidRPr="00567F92" w:rsidRDefault="002830CF" w:rsidP="002830CF">
      <w:pPr>
        <w:pStyle w:val="bodytext5"/>
        <w:spacing w:before="0"/>
        <w:rPr>
          <w:rFonts w:cs="Arial"/>
          <w:b w:val="0"/>
          <w:bCs/>
          <w:i/>
          <w:iCs/>
          <w:sz w:val="18"/>
        </w:rPr>
      </w:pPr>
    </w:p>
    <w:p w14:paraId="53040C22" w14:textId="77777777" w:rsidR="002830CF" w:rsidRPr="00567F92" w:rsidRDefault="002830CF" w:rsidP="002830CF">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5D52548F" w14:textId="77777777" w:rsidR="002830CF" w:rsidRPr="00567F92" w:rsidRDefault="002830CF" w:rsidP="00567F92">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r w:rsidRPr="00567F92">
        <w:rPr>
          <w:rFonts w:ascii="Verdana" w:hAnsi="Verdana" w:cs="Arial"/>
          <w:color w:val="auto"/>
        </w:rPr>
        <w:t>Brief Summary</w:t>
      </w:r>
      <w:r w:rsidR="008C0127" w:rsidRPr="00567F92">
        <w:rPr>
          <w:rFonts w:ascii="Verdana" w:hAnsi="Verdana" w:cs="Arial"/>
          <w:color w:val="auto"/>
        </w:rPr>
        <w:br/>
      </w:r>
      <w:r w:rsidR="00883774" w:rsidRPr="00AA3562">
        <w:rPr>
          <w:rFonts w:ascii="Verdana" w:hAnsi="Verdana" w:cs="Arial"/>
          <w:color w:val="D6E3BC" w:themeColor="accent3" w:themeTint="66"/>
          <w:sz w:val="2"/>
          <w:szCs w:val="2"/>
        </w:rPr>
        <w:t xml:space="preserve"> </w:t>
      </w:r>
      <w:r w:rsidR="00883774" w:rsidRPr="00AA3562">
        <w:rPr>
          <w:rFonts w:ascii="Verdana" w:hAnsi="Verdana" w:cs="Arial"/>
          <w:color w:val="D6E3BC" w:themeColor="accent3" w:themeTint="66"/>
          <w:sz w:val="16"/>
          <w:szCs w:val="16"/>
        </w:rPr>
        <w:t>[RIS1]</w:t>
      </w:r>
    </w:p>
    <w:p w14:paraId="19B623E6" w14:textId="77777777" w:rsidR="002F39B8" w:rsidRPr="0000008A" w:rsidRDefault="002F39B8" w:rsidP="0000008A">
      <w:pPr>
        <w:pStyle w:val="Text"/>
        <w:spacing w:before="0" w:line="240" w:lineRule="auto"/>
        <w:rPr>
          <w:b/>
          <w:sz w:val="6"/>
          <w:szCs w:val="6"/>
        </w:rPr>
      </w:pPr>
    </w:p>
    <w:p w14:paraId="3A82D47B" w14:textId="517F3F8F" w:rsidR="002830CF" w:rsidRPr="00567F92" w:rsidRDefault="00567F92" w:rsidP="002830CF">
      <w:pPr>
        <w:pStyle w:val="bodytext5"/>
        <w:spacing w:before="0"/>
        <w:rPr>
          <w:b w:val="0"/>
          <w:i/>
          <w:sz w:val="20"/>
        </w:rPr>
      </w:pPr>
      <w:r>
        <w:rPr>
          <w:b w:val="0"/>
          <w:i/>
          <w:sz w:val="20"/>
        </w:rPr>
        <w:t>P</w:t>
      </w:r>
      <w:r w:rsidR="002830CF" w:rsidRPr="00567F92">
        <w:rPr>
          <w:b w:val="0"/>
          <w:i/>
          <w:sz w:val="20"/>
        </w:rPr>
        <w:t xml:space="preserve">rovide a brief summary (preferably no more than 2 or 3 paragraphs) of this regulatory change (i.e., new regulation, amendments to an existing regulation, or repeal of an existing regulation). Alert the reader to all substantive matters. If applicable, generally describe the existing regulation.  </w:t>
      </w:r>
    </w:p>
    <w:p w14:paraId="481E470D" w14:textId="77777777" w:rsidR="002830CF" w:rsidRPr="00567F92" w:rsidRDefault="002830CF" w:rsidP="002830CF">
      <w:pPr>
        <w:pStyle w:val="bodytext5"/>
        <w:spacing w:before="0"/>
        <w:rPr>
          <w:rFonts w:ascii="Times New Roman" w:hAnsi="Times New Roman"/>
          <w:sz w:val="14"/>
          <w:szCs w:val="14"/>
          <w:u w:val="thick"/>
        </w:rPr>
      </w:pP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p>
    <w:p w14:paraId="4C98ABCB" w14:textId="77777777" w:rsidR="002830CF" w:rsidRPr="00567F92" w:rsidRDefault="002830CF" w:rsidP="002830CF">
      <w:pPr>
        <w:pStyle w:val="BodyText3"/>
        <w:spacing w:before="0"/>
        <w:rPr>
          <w:rFonts w:ascii="Times New Roman" w:hAnsi="Times New Roman"/>
          <w:i w:val="0"/>
          <w:sz w:val="14"/>
          <w:szCs w:val="14"/>
          <w:u w:val="thick"/>
        </w:rPr>
      </w:pPr>
    </w:p>
    <w:p w14:paraId="18035E12" w14:textId="77777777" w:rsidR="002830CF" w:rsidRPr="00567F92" w:rsidRDefault="002830CF" w:rsidP="002830CF">
      <w:pPr>
        <w:pStyle w:val="bodytext6"/>
        <w:rPr>
          <w:rFonts w:cs="Arial"/>
          <w:sz w:val="20"/>
          <w:highlight w:val="yellow"/>
        </w:rPr>
      </w:pPr>
      <w:r w:rsidRPr="00567F92">
        <w:rPr>
          <w:rFonts w:cs="Arial"/>
          <w:sz w:val="20"/>
          <w:highlight w:val="yellow"/>
        </w:rPr>
        <w:t>Enter statement here</w:t>
      </w:r>
    </w:p>
    <w:p w14:paraId="543C8B6A" w14:textId="77777777" w:rsidR="00C111FB" w:rsidRPr="00567F92" w:rsidRDefault="00C111FB" w:rsidP="002830CF">
      <w:pPr>
        <w:pStyle w:val="bodytext6"/>
        <w:rPr>
          <w:rFonts w:cs="Arial"/>
          <w:sz w:val="20"/>
          <w:highlight w:val="yellow"/>
        </w:rPr>
      </w:pPr>
    </w:p>
    <w:p w14:paraId="31BD4829" w14:textId="77777777" w:rsidR="009A0629" w:rsidRPr="00567F92" w:rsidRDefault="00883774" w:rsidP="009A0629">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AA3562">
        <w:rPr>
          <w:rFonts w:ascii="Verdana" w:hAnsi="Verdana" w:cs="Arial"/>
          <w:color w:val="D6E3BC" w:themeColor="accent3" w:themeTint="66"/>
          <w:sz w:val="16"/>
          <w:szCs w:val="16"/>
        </w:rPr>
        <w:t>[RIS2]</w:t>
      </w:r>
      <w:r w:rsidR="008C0127" w:rsidRPr="00567F92">
        <w:rPr>
          <w:rFonts w:ascii="Verdana" w:hAnsi="Verdana" w:cs="Arial"/>
          <w:color w:val="auto"/>
          <w:szCs w:val="24"/>
        </w:rPr>
        <w:br/>
      </w:r>
      <w:r w:rsidR="009A0629" w:rsidRPr="00567F92">
        <w:rPr>
          <w:rFonts w:ascii="Verdana" w:hAnsi="Verdana" w:cs="Arial"/>
          <w:color w:val="auto"/>
          <w:szCs w:val="24"/>
        </w:rPr>
        <w:t>Mandate and Impetus</w:t>
      </w:r>
    </w:p>
    <w:p w14:paraId="458620E4" w14:textId="77777777" w:rsidR="009A0629" w:rsidRPr="00567F92" w:rsidRDefault="009A0629" w:rsidP="009A0629">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45A8960E" w14:textId="77777777" w:rsidR="009A0629" w:rsidRPr="00567F92" w:rsidRDefault="009A0629" w:rsidP="009A0629">
      <w:pPr>
        <w:pStyle w:val="Text"/>
        <w:spacing w:before="0" w:line="240" w:lineRule="auto"/>
        <w:rPr>
          <w:sz w:val="6"/>
          <w:szCs w:val="6"/>
        </w:rPr>
      </w:pPr>
    </w:p>
    <w:p w14:paraId="6F917F02" w14:textId="4839B4E1" w:rsidR="005D5F89" w:rsidRPr="00567F92" w:rsidRDefault="00567F92" w:rsidP="005D5F89">
      <w:pPr>
        <w:pStyle w:val="bodytext50"/>
        <w:spacing w:before="0"/>
        <w:rPr>
          <w:rFonts w:cs="Times New Roman"/>
          <w:b w:val="0"/>
          <w:bCs w:val="0"/>
          <w:i/>
          <w:sz w:val="20"/>
          <w:szCs w:val="20"/>
        </w:rPr>
      </w:pPr>
      <w:r>
        <w:rPr>
          <w:rFonts w:cs="Times New Roman"/>
          <w:b w:val="0"/>
          <w:bCs w:val="0"/>
          <w:i/>
          <w:sz w:val="20"/>
          <w:szCs w:val="20"/>
        </w:rPr>
        <w:t>I</w:t>
      </w:r>
      <w:r w:rsidR="005D5F89" w:rsidRPr="00567F92">
        <w:rPr>
          <w:rFonts w:cs="Times New Roman"/>
          <w:b w:val="0"/>
          <w:bCs w:val="0"/>
          <w:i/>
          <w:sz w:val="20"/>
          <w:szCs w:val="20"/>
        </w:rPr>
        <w:t xml:space="preserve">dentify the mandate for this regulatory change, and any other impetus that specifically prompted its initiation (e.g., new or modified mandate, internal staff review, petition for rulemaking, periodic review, </w:t>
      </w:r>
      <w:r w:rsidR="008C0814">
        <w:rPr>
          <w:rFonts w:cs="Times New Roman"/>
          <w:b w:val="0"/>
          <w:bCs w:val="0"/>
          <w:i/>
          <w:sz w:val="20"/>
          <w:szCs w:val="20"/>
        </w:rPr>
        <w:t xml:space="preserve">or </w:t>
      </w:r>
      <w:r w:rsidR="005D5F89" w:rsidRPr="00567F92">
        <w:rPr>
          <w:rFonts w:cs="Times New Roman"/>
          <w:b w:val="0"/>
          <w:bCs w:val="0"/>
          <w:i/>
          <w:sz w:val="20"/>
          <w:szCs w:val="20"/>
        </w:rPr>
        <w:t>board decision).</w:t>
      </w:r>
      <w:r w:rsidR="00355579">
        <w:rPr>
          <w:rFonts w:cs="Times New Roman"/>
          <w:b w:val="0"/>
          <w:bCs w:val="0"/>
          <w:i/>
          <w:sz w:val="20"/>
          <w:szCs w:val="20"/>
        </w:rPr>
        <w:t xml:space="preserve"> For purposes of executive branch review, “mandate” has the same meaning as defined in the ORM procedures,</w:t>
      </w:r>
      <w:r w:rsidR="005D5F89" w:rsidRPr="00567F92">
        <w:rPr>
          <w:rFonts w:cs="Times New Roman"/>
          <w:b w:val="0"/>
          <w:bCs w:val="0"/>
          <w:i/>
          <w:sz w:val="20"/>
          <w:szCs w:val="20"/>
        </w:rPr>
        <w:t xml:space="preserve"> “a directive from the General Assembly, the federal government, or a court that requires that a regulation be promulgated, amended, or repealed in whole or part.” </w:t>
      </w:r>
    </w:p>
    <w:p w14:paraId="3BC26D75" w14:textId="77777777" w:rsidR="009A0629" w:rsidRPr="00567F92" w:rsidRDefault="009A0629" w:rsidP="009A0629">
      <w:pPr>
        <w:pStyle w:val="bodytext5"/>
        <w:spacing w:before="0"/>
        <w:rPr>
          <w:rFonts w:ascii="Times New Roman" w:hAnsi="Times New Roman"/>
          <w:b w:val="0"/>
          <w:sz w:val="14"/>
          <w:szCs w:val="14"/>
          <w:u w:val="double"/>
        </w:rPr>
      </w:pP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r w:rsidRPr="00567F92">
        <w:rPr>
          <w:rFonts w:ascii="Times New Roman" w:hAnsi="Times New Roman"/>
          <w:sz w:val="14"/>
          <w:szCs w:val="14"/>
          <w:u w:val="thick"/>
        </w:rPr>
        <w:tab/>
      </w:r>
    </w:p>
    <w:p w14:paraId="2CEDF38D" w14:textId="77777777" w:rsidR="009A0629" w:rsidRPr="00567F92" w:rsidRDefault="009A0629" w:rsidP="009A0629">
      <w:pPr>
        <w:pStyle w:val="BodyText3"/>
        <w:spacing w:before="0"/>
        <w:rPr>
          <w:rFonts w:ascii="Times New Roman" w:hAnsi="Times New Roman"/>
          <w:i w:val="0"/>
          <w:sz w:val="14"/>
          <w:szCs w:val="14"/>
          <w:u w:val="thick"/>
        </w:rPr>
      </w:pPr>
    </w:p>
    <w:p w14:paraId="3FA53E17" w14:textId="77777777" w:rsidR="0014647D" w:rsidRPr="00567F92" w:rsidRDefault="009A0629" w:rsidP="00D409B6">
      <w:pPr>
        <w:pStyle w:val="bodytext6"/>
        <w:rPr>
          <w:b/>
        </w:rPr>
      </w:pPr>
      <w:r w:rsidRPr="00567F92">
        <w:rPr>
          <w:rFonts w:cs="Arial"/>
          <w:sz w:val="20"/>
          <w:highlight w:val="yellow"/>
        </w:rPr>
        <w:t>Enter statement here</w:t>
      </w:r>
    </w:p>
    <w:sectPr w:rsidR="0014647D" w:rsidRPr="00567F92" w:rsidSect="003130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4A602" w14:textId="77777777" w:rsidR="002F5FBA" w:rsidRDefault="002F5FBA">
      <w:r>
        <w:separator/>
      </w:r>
    </w:p>
  </w:endnote>
  <w:endnote w:type="continuationSeparator" w:id="0">
    <w:p w14:paraId="5D3980F6" w14:textId="77777777" w:rsidR="002F5FBA" w:rsidRDefault="002F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C0A76" w14:textId="77777777" w:rsidR="00D6037D" w:rsidRDefault="00EB79BC">
    <w:pPr>
      <w:pStyle w:val="Footer"/>
      <w:framePr w:wrap="around" w:vAnchor="text" w:hAnchor="margin" w:xAlign="center" w:y="1"/>
      <w:rPr>
        <w:rStyle w:val="PageNumber"/>
      </w:rPr>
    </w:pPr>
    <w:r>
      <w:rPr>
        <w:rStyle w:val="PageNumber"/>
      </w:rPr>
      <w:fldChar w:fldCharType="begin"/>
    </w:r>
    <w:r w:rsidR="00D6037D">
      <w:rPr>
        <w:rStyle w:val="PageNumber"/>
      </w:rPr>
      <w:instrText xml:space="preserve">PAGE  </w:instrText>
    </w:r>
    <w:r>
      <w:rPr>
        <w:rStyle w:val="PageNumber"/>
      </w:rPr>
      <w:fldChar w:fldCharType="end"/>
    </w:r>
  </w:p>
  <w:p w14:paraId="0C8A2910" w14:textId="77777777" w:rsidR="00D6037D" w:rsidRDefault="00D60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9C65" w14:textId="14EEB087" w:rsidR="00D6037D" w:rsidRDefault="00EB79BC">
    <w:pPr>
      <w:pStyle w:val="Footer"/>
      <w:framePr w:wrap="around" w:vAnchor="text" w:hAnchor="margin" w:xAlign="center" w:y="1"/>
      <w:rPr>
        <w:rStyle w:val="PageNumber"/>
      </w:rPr>
    </w:pPr>
    <w:r>
      <w:rPr>
        <w:rStyle w:val="PageNumber"/>
      </w:rPr>
      <w:fldChar w:fldCharType="begin"/>
    </w:r>
    <w:r w:rsidR="00D6037D">
      <w:rPr>
        <w:rStyle w:val="PageNumber"/>
      </w:rPr>
      <w:instrText xml:space="preserve">PAGE  </w:instrText>
    </w:r>
    <w:r>
      <w:rPr>
        <w:rStyle w:val="PageNumber"/>
      </w:rPr>
      <w:fldChar w:fldCharType="separate"/>
    </w:r>
    <w:r w:rsidR="0000008A">
      <w:rPr>
        <w:rStyle w:val="PageNumber"/>
        <w:noProof/>
      </w:rPr>
      <w:t>2</w:t>
    </w:r>
    <w:r>
      <w:rPr>
        <w:rStyle w:val="PageNumber"/>
      </w:rPr>
      <w:fldChar w:fldCharType="end"/>
    </w:r>
  </w:p>
  <w:p w14:paraId="6CDD94AC" w14:textId="77777777" w:rsidR="00D6037D" w:rsidRDefault="00D60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545D" w14:textId="77777777" w:rsidR="00E604AD" w:rsidRDefault="00E6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6A237" w14:textId="77777777" w:rsidR="002F5FBA" w:rsidRDefault="002F5FBA">
      <w:r>
        <w:separator/>
      </w:r>
    </w:p>
  </w:footnote>
  <w:footnote w:type="continuationSeparator" w:id="0">
    <w:p w14:paraId="7B06D4D5" w14:textId="77777777" w:rsidR="002F5FBA" w:rsidRDefault="002F5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201B6" w14:textId="77777777" w:rsidR="00E604AD" w:rsidRDefault="00E60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16C0" w14:textId="77777777" w:rsidR="00D6037D" w:rsidRDefault="00D6037D">
    <w:pPr>
      <w:pStyle w:val="Header"/>
      <w:tabs>
        <w:tab w:val="clear" w:pos="8640"/>
        <w:tab w:val="right" w:pos="9360"/>
      </w:tabs>
      <w:rPr>
        <w:rFonts w:ascii="Arial" w:hAnsi="Arial"/>
        <w:b/>
        <w:sz w:val="28"/>
      </w:rPr>
    </w:pPr>
    <w:r>
      <w:rPr>
        <w:rFonts w:ascii="Arial" w:hAnsi="Arial"/>
        <w:b/>
        <w:sz w:val="20"/>
      </w:rPr>
      <w:t>Town Hall Agency Background Document</w:t>
    </w:r>
    <w:r>
      <w:tab/>
      <w:t xml:space="preserve">   </w:t>
    </w:r>
    <w:r>
      <w:tab/>
    </w:r>
    <w:r>
      <w:rPr>
        <w:rFonts w:ascii="Arial" w:hAnsi="Arial"/>
        <w:b/>
        <w:sz w:val="28"/>
      </w:rPr>
      <w:t>Form: TH-08</w:t>
    </w:r>
  </w:p>
  <w:p w14:paraId="744D871C" w14:textId="77777777" w:rsidR="00D6037D" w:rsidRDefault="00D6037D">
    <w:pPr>
      <w:pStyle w:val="Header"/>
      <w:tabs>
        <w:tab w:val="clear" w:pos="8640"/>
        <w:tab w:val="right" w:pos="9360"/>
      </w:tabs>
      <w:rPr>
        <w:rFonts w:ascii="Arial" w:hAnsi="Arial"/>
        <w:b/>
        <w:sz w:val="20"/>
      </w:rPr>
    </w:pPr>
  </w:p>
  <w:p w14:paraId="5D452253" w14:textId="77777777" w:rsidR="00D6037D" w:rsidRDefault="00D60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AAB5" w14:textId="77777777" w:rsidR="00D6037D" w:rsidRDefault="00D6037D">
    <w:pPr>
      <w:pStyle w:val="Header"/>
      <w:jc w:val="right"/>
      <w:rPr>
        <w:rFonts w:ascii="Arial" w:hAnsi="Arial"/>
        <w:b/>
        <w:sz w:val="28"/>
      </w:rPr>
    </w:pPr>
    <w:r>
      <w:rPr>
        <w:rFonts w:ascii="Arial" w:hAnsi="Arial"/>
        <w:b/>
        <w:sz w:val="28"/>
      </w:rPr>
      <w:t>Form: TH-08</w:t>
    </w:r>
  </w:p>
  <w:p w14:paraId="0047A066" w14:textId="7E7E4F2D" w:rsidR="00D6037D" w:rsidRDefault="00AA3562">
    <w:pPr>
      <w:pStyle w:val="Header"/>
      <w:jc w:val="right"/>
      <w:rPr>
        <w:sz w:val="20"/>
      </w:rPr>
    </w:pPr>
    <w:r>
      <w:rPr>
        <w:rFonts w:ascii="Arial" w:hAnsi="Arial"/>
        <w:b/>
        <w:sz w:val="20"/>
      </w:rPr>
      <w:t>A</w:t>
    </w:r>
    <w:r w:rsidR="00E604AD">
      <w:rPr>
        <w:rFonts w:ascii="Arial" w:hAnsi="Arial"/>
        <w:b/>
        <w:sz w:val="20"/>
      </w:rPr>
      <w:t>ugust</w:t>
    </w:r>
    <w:r w:rsidR="002830CF">
      <w:rPr>
        <w:rFonts w:ascii="Arial" w:hAnsi="Arial"/>
        <w:b/>
        <w:sz w:val="20"/>
      </w:rPr>
      <w:t xml:space="preserve"> 20</w:t>
    </w:r>
    <w:r w:rsidR="00567F92">
      <w:rPr>
        <w:rFonts w:ascii="Arial" w:hAnsi="Arial"/>
        <w:b/>
        <w:sz w:val="20"/>
      </w:rPr>
      <w:t>2</w:t>
    </w:r>
    <w:r w:rsidR="00E604AD">
      <w:rPr>
        <w:rFonts w:ascii="Arial" w:hAnsi="Arial"/>
        <w:b/>
        <w:sz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2B"/>
    <w:rsid w:val="0000008A"/>
    <w:rsid w:val="000137CF"/>
    <w:rsid w:val="00057A9E"/>
    <w:rsid w:val="000C7A23"/>
    <w:rsid w:val="000E0B08"/>
    <w:rsid w:val="000E0F9D"/>
    <w:rsid w:val="00132AF3"/>
    <w:rsid w:val="0014647D"/>
    <w:rsid w:val="00160C67"/>
    <w:rsid w:val="00170CBA"/>
    <w:rsid w:val="00192AB2"/>
    <w:rsid w:val="001F01FA"/>
    <w:rsid w:val="001F0FAC"/>
    <w:rsid w:val="002130AF"/>
    <w:rsid w:val="00241051"/>
    <w:rsid w:val="00241AC1"/>
    <w:rsid w:val="00242CCD"/>
    <w:rsid w:val="002473DC"/>
    <w:rsid w:val="002830CF"/>
    <w:rsid w:val="002C15C3"/>
    <w:rsid w:val="002E66F1"/>
    <w:rsid w:val="002F39B8"/>
    <w:rsid w:val="002F5FBA"/>
    <w:rsid w:val="002F73B3"/>
    <w:rsid w:val="003130AB"/>
    <w:rsid w:val="00331667"/>
    <w:rsid w:val="003515E5"/>
    <w:rsid w:val="00355579"/>
    <w:rsid w:val="00361746"/>
    <w:rsid w:val="00377463"/>
    <w:rsid w:val="003C109D"/>
    <w:rsid w:val="003F4767"/>
    <w:rsid w:val="004C2F77"/>
    <w:rsid w:val="004D4C44"/>
    <w:rsid w:val="004D7132"/>
    <w:rsid w:val="00530240"/>
    <w:rsid w:val="00567F92"/>
    <w:rsid w:val="00585AF7"/>
    <w:rsid w:val="005C1654"/>
    <w:rsid w:val="005D5F89"/>
    <w:rsid w:val="005E2DCD"/>
    <w:rsid w:val="005E6340"/>
    <w:rsid w:val="00630DD7"/>
    <w:rsid w:val="00633F8B"/>
    <w:rsid w:val="00665A0E"/>
    <w:rsid w:val="00696200"/>
    <w:rsid w:val="006D18EB"/>
    <w:rsid w:val="0074517F"/>
    <w:rsid w:val="00787912"/>
    <w:rsid w:val="008057EA"/>
    <w:rsid w:val="00853E91"/>
    <w:rsid w:val="008705B1"/>
    <w:rsid w:val="00875ABD"/>
    <w:rsid w:val="00883774"/>
    <w:rsid w:val="00891526"/>
    <w:rsid w:val="008961E5"/>
    <w:rsid w:val="00897DB9"/>
    <w:rsid w:val="008A2DB8"/>
    <w:rsid w:val="008C0127"/>
    <w:rsid w:val="008C0814"/>
    <w:rsid w:val="008C6ECC"/>
    <w:rsid w:val="008D3EBF"/>
    <w:rsid w:val="00930C3F"/>
    <w:rsid w:val="009365C4"/>
    <w:rsid w:val="0095022B"/>
    <w:rsid w:val="00961AD2"/>
    <w:rsid w:val="009A0629"/>
    <w:rsid w:val="009F1561"/>
    <w:rsid w:val="00A0334B"/>
    <w:rsid w:val="00A744A3"/>
    <w:rsid w:val="00AA249A"/>
    <w:rsid w:val="00AA3562"/>
    <w:rsid w:val="00AE73C7"/>
    <w:rsid w:val="00B33C59"/>
    <w:rsid w:val="00B62852"/>
    <w:rsid w:val="00B84FD6"/>
    <w:rsid w:val="00BD1452"/>
    <w:rsid w:val="00C111FB"/>
    <w:rsid w:val="00C22929"/>
    <w:rsid w:val="00C3410E"/>
    <w:rsid w:val="00C35441"/>
    <w:rsid w:val="00C76BD3"/>
    <w:rsid w:val="00C806E8"/>
    <w:rsid w:val="00CB76A4"/>
    <w:rsid w:val="00CE333B"/>
    <w:rsid w:val="00D0133A"/>
    <w:rsid w:val="00D01A03"/>
    <w:rsid w:val="00D24F5B"/>
    <w:rsid w:val="00D35582"/>
    <w:rsid w:val="00D409B6"/>
    <w:rsid w:val="00D43610"/>
    <w:rsid w:val="00D5273E"/>
    <w:rsid w:val="00D6037D"/>
    <w:rsid w:val="00D65140"/>
    <w:rsid w:val="00DB68DF"/>
    <w:rsid w:val="00E22229"/>
    <w:rsid w:val="00E604AD"/>
    <w:rsid w:val="00E77D39"/>
    <w:rsid w:val="00E94FE1"/>
    <w:rsid w:val="00EB79BC"/>
    <w:rsid w:val="00EE4DF8"/>
    <w:rsid w:val="00F02EB6"/>
    <w:rsid w:val="00F51CA4"/>
    <w:rsid w:val="00F55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52204"/>
  <w15:docId w15:val="{FCB2E7A3-8164-4C7E-9853-BFBB36B5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AB"/>
    <w:rPr>
      <w:sz w:val="24"/>
    </w:rPr>
  </w:style>
  <w:style w:type="paragraph" w:styleId="Heading1">
    <w:name w:val="heading 1"/>
    <w:basedOn w:val="Normal"/>
    <w:next w:val="Normal"/>
    <w:qFormat/>
    <w:rsid w:val="003130AB"/>
    <w:pPr>
      <w:keepNext/>
      <w:outlineLvl w:val="0"/>
    </w:pPr>
    <w:rPr>
      <w:rFonts w:ascii="Arial" w:hAnsi="Arial"/>
      <w:b/>
      <w:i/>
      <w:sz w:val="20"/>
    </w:rPr>
  </w:style>
  <w:style w:type="paragraph" w:styleId="Heading2">
    <w:name w:val="heading 2"/>
    <w:basedOn w:val="Normal"/>
    <w:next w:val="Normal"/>
    <w:qFormat/>
    <w:rsid w:val="003130AB"/>
    <w:pPr>
      <w:keepNext/>
      <w:pBdr>
        <w:top w:val="single" w:sz="4" w:space="3" w:color="0000FF"/>
        <w:left w:val="single" w:sz="4" w:space="4" w:color="0000FF"/>
        <w:bottom w:val="single" w:sz="4" w:space="3" w:color="0000FF"/>
        <w:right w:val="single" w:sz="4" w:space="4" w:color="0000FF"/>
      </w:pBdr>
      <w:shd w:val="clear" w:color="auto" w:fill="0000FF"/>
      <w:jc w:val="center"/>
      <w:outlineLvl w:val="1"/>
    </w:pPr>
    <w:rPr>
      <w:rFonts w:ascii="Arial" w:hAnsi="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130AB"/>
    <w:pPr>
      <w:spacing w:before="240" w:line="360" w:lineRule="auto"/>
    </w:pPr>
    <w:rPr>
      <w:sz w:val="24"/>
    </w:rPr>
  </w:style>
  <w:style w:type="paragraph" w:styleId="Title">
    <w:name w:val="Title"/>
    <w:basedOn w:val="Normal"/>
    <w:qFormat/>
    <w:rsid w:val="003130AB"/>
    <w:pPr>
      <w:spacing w:before="240"/>
      <w:jc w:val="center"/>
    </w:pPr>
    <w:rPr>
      <w:b/>
      <w:sz w:val="36"/>
    </w:rPr>
  </w:style>
  <w:style w:type="paragraph" w:customStyle="1" w:styleId="bodytext5">
    <w:name w:val="body text 5"/>
    <w:basedOn w:val="BodyText"/>
    <w:rsid w:val="003130AB"/>
    <w:pPr>
      <w:spacing w:before="240" w:after="0"/>
    </w:pPr>
    <w:rPr>
      <w:rFonts w:ascii="Arial" w:hAnsi="Arial"/>
      <w:b/>
      <w:sz w:val="22"/>
    </w:rPr>
  </w:style>
  <w:style w:type="paragraph" w:customStyle="1" w:styleId="bodytext6">
    <w:name w:val="body text6"/>
    <w:basedOn w:val="Normal"/>
    <w:rsid w:val="003130AB"/>
    <w:rPr>
      <w:rFonts w:ascii="Arial" w:hAnsi="Arial"/>
      <w:sz w:val="22"/>
    </w:rPr>
  </w:style>
  <w:style w:type="paragraph" w:styleId="Header">
    <w:name w:val="header"/>
    <w:basedOn w:val="Normal"/>
    <w:rsid w:val="003130AB"/>
    <w:pPr>
      <w:tabs>
        <w:tab w:val="center" w:pos="4320"/>
        <w:tab w:val="right" w:pos="8640"/>
      </w:tabs>
    </w:pPr>
  </w:style>
  <w:style w:type="paragraph" w:styleId="BodyText3">
    <w:name w:val="Body Text 3"/>
    <w:basedOn w:val="Normal"/>
    <w:link w:val="BodyText3Char"/>
    <w:rsid w:val="003130AB"/>
    <w:pPr>
      <w:tabs>
        <w:tab w:val="left" w:pos="0"/>
        <w:tab w:val="left" w:pos="90"/>
      </w:tabs>
      <w:spacing w:before="240"/>
    </w:pPr>
    <w:rPr>
      <w:rFonts w:ascii="Arial" w:hAnsi="Arial"/>
      <w:i/>
      <w:sz w:val="20"/>
    </w:rPr>
  </w:style>
  <w:style w:type="paragraph" w:styleId="BodyText">
    <w:name w:val="Body Text"/>
    <w:basedOn w:val="Normal"/>
    <w:rsid w:val="003130AB"/>
    <w:pPr>
      <w:spacing w:after="120"/>
    </w:pPr>
  </w:style>
  <w:style w:type="paragraph" w:styleId="Footer">
    <w:name w:val="footer"/>
    <w:basedOn w:val="Normal"/>
    <w:rsid w:val="003130AB"/>
    <w:pPr>
      <w:tabs>
        <w:tab w:val="center" w:pos="4320"/>
        <w:tab w:val="right" w:pos="8640"/>
      </w:tabs>
    </w:pPr>
  </w:style>
  <w:style w:type="paragraph" w:customStyle="1" w:styleId="TemplateSection">
    <w:name w:val="TemplateSection"/>
    <w:basedOn w:val="Heading2"/>
    <w:rsid w:val="003130AB"/>
    <w:rPr>
      <w:rFonts w:ascii="Comic Sans MS" w:hAnsi="Comic Sans MS"/>
    </w:rPr>
  </w:style>
  <w:style w:type="paragraph" w:customStyle="1" w:styleId="TemplateSubtitle">
    <w:name w:val="TemplateSubtitle"/>
    <w:basedOn w:val="Subtitle"/>
    <w:rsid w:val="003130AB"/>
    <w:pPr>
      <w:pBdr>
        <w:top w:val="single" w:sz="4" w:space="6" w:color="0000FF"/>
        <w:left w:val="single" w:sz="4" w:space="4" w:color="0000FF"/>
        <w:bottom w:val="single" w:sz="4" w:space="6" w:color="0000FF"/>
        <w:right w:val="single" w:sz="4" w:space="4" w:color="0000FF"/>
      </w:pBdr>
      <w:shd w:val="clear" w:color="auto" w:fill="0000FF"/>
      <w:spacing w:after="0"/>
      <w:outlineLvl w:val="9"/>
    </w:pPr>
    <w:rPr>
      <w:rFonts w:ascii="Comic Sans MS" w:hAnsi="Comic Sans MS"/>
      <w:b/>
      <w:color w:val="FFFFFF"/>
      <w:sz w:val="32"/>
    </w:rPr>
  </w:style>
  <w:style w:type="paragraph" w:styleId="Subtitle">
    <w:name w:val="Subtitle"/>
    <w:basedOn w:val="Normal"/>
    <w:qFormat/>
    <w:rsid w:val="003130AB"/>
    <w:pPr>
      <w:spacing w:after="60"/>
      <w:jc w:val="center"/>
      <w:outlineLvl w:val="1"/>
    </w:pPr>
    <w:rPr>
      <w:rFonts w:ascii="Arial" w:hAnsi="Arial"/>
    </w:rPr>
  </w:style>
  <w:style w:type="character" w:styleId="PageNumber">
    <w:name w:val="page number"/>
    <w:basedOn w:val="DefaultParagraphFont"/>
    <w:rsid w:val="003130AB"/>
  </w:style>
  <w:style w:type="character" w:styleId="Hyperlink">
    <w:name w:val="Hyperlink"/>
    <w:basedOn w:val="DefaultParagraphFont"/>
    <w:rsid w:val="003130AB"/>
    <w:rPr>
      <w:color w:val="0000FF"/>
      <w:u w:val="single"/>
    </w:rPr>
  </w:style>
  <w:style w:type="paragraph" w:customStyle="1" w:styleId="summary">
    <w:name w:val="summary"/>
    <w:rsid w:val="003130AB"/>
    <w:rPr>
      <w:rFonts w:ascii="Arial" w:hAnsi="Arial" w:cs="Arial"/>
      <w:sz w:val="22"/>
    </w:rPr>
  </w:style>
  <w:style w:type="paragraph" w:customStyle="1" w:styleId="basis">
    <w:name w:val="basis"/>
    <w:rsid w:val="003130AB"/>
    <w:rPr>
      <w:rFonts w:ascii="Arial" w:hAnsi="Arial" w:cs="Arial"/>
      <w:sz w:val="22"/>
    </w:rPr>
  </w:style>
  <w:style w:type="paragraph" w:customStyle="1" w:styleId="purpose">
    <w:name w:val="purpose"/>
    <w:rsid w:val="003130AB"/>
    <w:rPr>
      <w:rFonts w:ascii="Arial" w:hAnsi="Arial" w:cs="Arial"/>
      <w:sz w:val="22"/>
    </w:rPr>
  </w:style>
  <w:style w:type="paragraph" w:customStyle="1" w:styleId="substance">
    <w:name w:val="substance"/>
    <w:rsid w:val="003130AB"/>
    <w:rPr>
      <w:rFonts w:ascii="Arial" w:hAnsi="Arial" w:cs="Arial"/>
      <w:sz w:val="22"/>
    </w:rPr>
  </w:style>
  <w:style w:type="paragraph" w:customStyle="1" w:styleId="issues">
    <w:name w:val="issues"/>
    <w:rsid w:val="003130AB"/>
    <w:rPr>
      <w:rFonts w:ascii="Arial" w:hAnsi="Arial" w:cs="Arial"/>
      <w:sz w:val="22"/>
    </w:rPr>
  </w:style>
  <w:style w:type="paragraph" w:customStyle="1" w:styleId="preamble">
    <w:name w:val="preamble"/>
    <w:rsid w:val="003130AB"/>
    <w:rPr>
      <w:rFonts w:ascii="Arial" w:hAnsi="Arial" w:cs="Arial"/>
      <w:sz w:val="22"/>
    </w:rPr>
  </w:style>
  <w:style w:type="paragraph" w:customStyle="1" w:styleId="rationale">
    <w:name w:val="rationale"/>
    <w:rsid w:val="003130AB"/>
    <w:rPr>
      <w:rFonts w:ascii="Arial" w:hAnsi="Arial" w:cs="Arial"/>
      <w:sz w:val="22"/>
    </w:rPr>
  </w:style>
  <w:style w:type="paragraph" w:styleId="BalloonText">
    <w:name w:val="Balloon Text"/>
    <w:basedOn w:val="Normal"/>
    <w:link w:val="BalloonTextChar"/>
    <w:rsid w:val="00D5273E"/>
    <w:rPr>
      <w:rFonts w:ascii="Tahoma" w:hAnsi="Tahoma" w:cs="Tahoma"/>
      <w:sz w:val="16"/>
      <w:szCs w:val="16"/>
    </w:rPr>
  </w:style>
  <w:style w:type="character" w:customStyle="1" w:styleId="BalloonTextChar">
    <w:name w:val="Balloon Text Char"/>
    <w:basedOn w:val="DefaultParagraphFont"/>
    <w:link w:val="BalloonText"/>
    <w:rsid w:val="00D5273E"/>
    <w:rPr>
      <w:rFonts w:ascii="Tahoma" w:hAnsi="Tahoma" w:cs="Tahoma"/>
      <w:sz w:val="16"/>
      <w:szCs w:val="16"/>
    </w:rPr>
  </w:style>
  <w:style w:type="character" w:customStyle="1" w:styleId="BodyText3Char">
    <w:name w:val="Body Text 3 Char"/>
    <w:basedOn w:val="DefaultParagraphFont"/>
    <w:link w:val="BodyText3"/>
    <w:rsid w:val="002830CF"/>
    <w:rPr>
      <w:rFonts w:ascii="Arial" w:hAnsi="Arial"/>
      <w:i/>
    </w:rPr>
  </w:style>
  <w:style w:type="paragraph" w:customStyle="1" w:styleId="bodytext50">
    <w:name w:val="bodytext5"/>
    <w:basedOn w:val="Normal"/>
    <w:rsid w:val="009A0629"/>
    <w:pPr>
      <w:spacing w:before="240"/>
    </w:pPr>
    <w:rPr>
      <w:rFonts w:ascii="Arial" w:hAnsi="Arial" w:cs="Arial"/>
      <w:b/>
      <w:bCs/>
      <w:sz w:val="22"/>
      <w:szCs w:val="22"/>
    </w:rPr>
  </w:style>
  <w:style w:type="character" w:styleId="CommentReference">
    <w:name w:val="annotation reference"/>
    <w:basedOn w:val="DefaultParagraphFont"/>
    <w:semiHidden/>
    <w:unhideWhenUsed/>
    <w:rsid w:val="00C111FB"/>
    <w:rPr>
      <w:sz w:val="16"/>
      <w:szCs w:val="16"/>
    </w:rPr>
  </w:style>
  <w:style w:type="paragraph" w:styleId="CommentText">
    <w:name w:val="annotation text"/>
    <w:basedOn w:val="Normal"/>
    <w:link w:val="CommentTextChar"/>
    <w:semiHidden/>
    <w:unhideWhenUsed/>
    <w:rsid w:val="00C111FB"/>
    <w:rPr>
      <w:sz w:val="20"/>
    </w:rPr>
  </w:style>
  <w:style w:type="character" w:customStyle="1" w:styleId="CommentTextChar">
    <w:name w:val="Comment Text Char"/>
    <w:basedOn w:val="DefaultParagraphFont"/>
    <w:link w:val="CommentText"/>
    <w:semiHidden/>
    <w:rsid w:val="00C111FB"/>
  </w:style>
  <w:style w:type="paragraph" w:styleId="CommentSubject">
    <w:name w:val="annotation subject"/>
    <w:basedOn w:val="CommentText"/>
    <w:next w:val="CommentText"/>
    <w:link w:val="CommentSubjectChar"/>
    <w:semiHidden/>
    <w:unhideWhenUsed/>
    <w:rsid w:val="00C111FB"/>
    <w:rPr>
      <w:b/>
      <w:bCs/>
    </w:rPr>
  </w:style>
  <w:style w:type="character" w:customStyle="1" w:styleId="CommentSubjectChar">
    <w:name w:val="Comment Subject Char"/>
    <w:basedOn w:val="CommentTextChar"/>
    <w:link w:val="CommentSubject"/>
    <w:semiHidden/>
    <w:rsid w:val="00C111FB"/>
    <w:rPr>
      <w:b/>
      <w:bCs/>
    </w:rPr>
  </w:style>
  <w:style w:type="paragraph" w:styleId="Revision">
    <w:name w:val="Revision"/>
    <w:hidden/>
    <w:uiPriority w:val="99"/>
    <w:semiHidden/>
    <w:rsid w:val="00C111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257</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Virginia Regulatory Town Hall</vt:lpstr>
    </vt:vector>
  </TitlesOfParts>
  <Company>dpb</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Regulatory Town Hall</dc:title>
  <dc:creator>Kara Austin</dc:creator>
  <cp:lastModifiedBy>Rose, Jeannine (Virginia)</cp:lastModifiedBy>
  <cp:revision>11</cp:revision>
  <cp:lastPrinted>2014-11-05T19:57:00Z</cp:lastPrinted>
  <dcterms:created xsi:type="dcterms:W3CDTF">2022-07-28T17:32:00Z</dcterms:created>
  <dcterms:modified xsi:type="dcterms:W3CDTF">2022-08-01T20:06:00Z</dcterms:modified>
</cp:coreProperties>
</file>